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0F36FA4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EE4203">
        <w:rPr>
          <w:rFonts w:ascii="Calibri" w:hAnsi="Calibri" w:cs="Arial"/>
          <w:b/>
          <w:bCs/>
          <w:color w:val="000000"/>
        </w:rPr>
        <w:t>May 23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7B55C8">
        <w:rPr>
          <w:rFonts w:ascii="Calibri" w:hAnsi="Calibri" w:cs="Arial"/>
          <w:b/>
          <w:bCs/>
          <w:color w:val="000000"/>
        </w:rPr>
        <w:t>2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0806DA75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  <w:r w:rsidR="00212805">
        <w:rPr>
          <w:rFonts w:ascii="Calibri" w:hAnsi="Calibri" w:cs="Calibri"/>
          <w:b/>
          <w:bCs/>
          <w:color w:val="000000"/>
        </w:rPr>
        <w:t>: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137E2DB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212805">
        <w:rPr>
          <w:rFonts w:ascii="Calibri" w:hAnsi="Calibri" w:cs="Calibri"/>
          <w:b/>
          <w:bCs/>
          <w:color w:val="000000"/>
        </w:rPr>
        <w:t>: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0CA446F3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7346133C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03E12BE0" w:rsidR="007B55C8" w:rsidRPr="007D1904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28168E">
        <w:rPr>
          <w:rFonts w:ascii="Calibri" w:hAnsi="Calibri" w:cs="Calibri"/>
          <w:b/>
          <w:bCs/>
          <w:color w:val="000000"/>
        </w:rPr>
        <w:t>PUBLIC HEARING:</w:t>
      </w:r>
      <w:r w:rsidR="00212805">
        <w:rPr>
          <w:rFonts w:ascii="Calibri" w:hAnsi="Calibri" w:cs="Calibri"/>
          <w:b/>
          <w:bCs/>
          <w:color w:val="000000"/>
        </w:rPr>
        <w:t xml:space="preserve"> Orange County</w:t>
      </w:r>
      <w:r w:rsidR="0028168E">
        <w:rPr>
          <w:rFonts w:ascii="Calibri" w:hAnsi="Calibri" w:cs="Calibri"/>
          <w:b/>
          <w:bCs/>
          <w:color w:val="000000"/>
        </w:rPr>
        <w:t xml:space="preserve"> Community Development </w:t>
      </w:r>
      <w:r w:rsidR="00212805">
        <w:rPr>
          <w:rFonts w:ascii="Calibri" w:hAnsi="Calibri" w:cs="Calibri"/>
          <w:b/>
          <w:bCs/>
          <w:color w:val="000000"/>
        </w:rPr>
        <w:t>Program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09F76764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212805">
        <w:rPr>
          <w:rFonts w:ascii="Calibri" w:hAnsi="Calibri" w:cs="Calibri"/>
          <w:b/>
          <w:bCs/>
          <w:color w:val="000000"/>
        </w:rPr>
        <w:t>APPROVAL OF AUDIT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1BB057A3" w:rsidR="00EF77CC" w:rsidRPr="00C6478B" w:rsidRDefault="009A0935" w:rsidP="0028168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894B6E">
        <w:rPr>
          <w:rFonts w:ascii="Calibri" w:hAnsi="Calibri" w:cs="Calibri"/>
          <w:b/>
          <w:bCs/>
          <w:color w:val="000000"/>
        </w:rPr>
        <w:t xml:space="preserve">ASSESSOR: Appointment of Assessment Review Board Member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7E530DFF" w:rsidR="003F0343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96A22">
        <w:rPr>
          <w:rFonts w:ascii="Calibri" w:hAnsi="Calibri" w:cs="Calibri"/>
          <w:b/>
          <w:bCs/>
          <w:color w:val="000000"/>
        </w:rPr>
        <w:t xml:space="preserve">ENGINEERING: </w:t>
      </w:r>
    </w:p>
    <w:p w14:paraId="4C00D03C" w14:textId="77777777" w:rsidR="00996A22" w:rsidRDefault="00996A22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Water Connection N. Montgomery Street</w:t>
      </w:r>
    </w:p>
    <w:p w14:paraId="12146A71" w14:textId="77777777" w:rsidR="00996A22" w:rsidRDefault="00996A22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Polo Club Sewer Plans </w:t>
      </w:r>
    </w:p>
    <w:p w14:paraId="534CF323" w14:textId="42EA9DA9" w:rsidR="00996A22" w:rsidRDefault="00996A22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C. </w:t>
      </w:r>
      <w:proofErr w:type="spellStart"/>
      <w:r>
        <w:rPr>
          <w:rFonts w:ascii="Calibri" w:hAnsi="Calibri" w:cs="Calibri"/>
          <w:b/>
          <w:bCs/>
          <w:color w:val="000000"/>
        </w:rPr>
        <w:t>Wellnow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Site (Route 300 Meadow Hill Road) </w:t>
      </w:r>
    </w:p>
    <w:p w14:paraId="3DAF3303" w14:textId="4165E8D4" w:rsidR="007E2985" w:rsidRDefault="007E298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D. 2022 MS4 Annual Report Complete </w:t>
      </w:r>
    </w:p>
    <w:p w14:paraId="7DA1EC52" w14:textId="7DFB0D20" w:rsidR="0069747A" w:rsidRDefault="0069747A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E. Walgreens Eastern Co, Inc. Agreement </w:t>
      </w:r>
    </w:p>
    <w:p w14:paraId="2333752B" w14:textId="6CD8F40C" w:rsidR="00FA1120" w:rsidRPr="007D1904" w:rsidRDefault="00FA112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0BBFC7F" w14:textId="77777777" w:rsidR="00EE4203" w:rsidRDefault="009A0935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996A22">
        <w:rPr>
          <w:rFonts w:ascii="Calibri" w:hAnsi="Calibri" w:cs="Calibri"/>
          <w:b/>
          <w:bCs/>
          <w:color w:val="000000"/>
        </w:rPr>
        <w:t xml:space="preserve">ZONING: Cannabis Law </w:t>
      </w:r>
    </w:p>
    <w:p w14:paraId="754CF966" w14:textId="77777777" w:rsidR="00EE4203" w:rsidRDefault="00EE4203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26D28535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69747A">
        <w:rPr>
          <w:rFonts w:ascii="Calibri" w:hAnsi="Calibri" w:cs="Arial"/>
          <w:b/>
          <w:bCs/>
          <w:color w:val="000000"/>
        </w:rPr>
        <w:t>0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313865DC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881884">
        <w:rPr>
          <w:rFonts w:ascii="Calibri" w:hAnsi="Calibri" w:cs="Calibri"/>
          <w:bCs/>
          <w:color w:val="000000"/>
        </w:rPr>
        <w:t>Third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F1E85EE" w:rsidR="00384F08" w:rsidRPr="00082A31" w:rsidRDefault="005212C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May </w:t>
      </w:r>
      <w:r w:rsidR="0069747A">
        <w:rPr>
          <w:rFonts w:ascii="Calibri" w:hAnsi="Calibri" w:cs="Calibri"/>
          <w:bCs/>
          <w:color w:val="000000"/>
        </w:rPr>
        <w:t>2</w:t>
      </w:r>
      <w:r w:rsidR="00FA1120">
        <w:rPr>
          <w:rFonts w:ascii="Calibri" w:hAnsi="Calibri" w:cs="Calibri"/>
          <w:bCs/>
          <w:color w:val="000000"/>
        </w:rPr>
        <w:t>3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FA1120">
        <w:rPr>
          <w:rFonts w:ascii="Calibri" w:hAnsi="Calibri" w:cs="Calibri"/>
          <w:bCs/>
          <w:color w:val="000000"/>
        </w:rPr>
        <w:t>1</w:t>
      </w:r>
      <w:r w:rsidR="00881884">
        <w:rPr>
          <w:rFonts w:ascii="Calibri" w:hAnsi="Calibri" w:cs="Calibri"/>
          <w:bCs/>
          <w:color w:val="000000"/>
        </w:rPr>
        <w:t>2</w:t>
      </w:r>
      <w:r>
        <w:rPr>
          <w:rFonts w:ascii="Calibri" w:hAnsi="Calibri" w:cs="Calibri"/>
          <w:bCs/>
          <w:color w:val="000000"/>
        </w:rPr>
        <w:t>:</w:t>
      </w:r>
      <w:r w:rsidR="00881884">
        <w:rPr>
          <w:rFonts w:ascii="Calibri" w:hAnsi="Calibri" w:cs="Calibri"/>
          <w:bCs/>
          <w:color w:val="000000"/>
        </w:rPr>
        <w:t>05</w:t>
      </w:r>
      <w:r>
        <w:rPr>
          <w:rFonts w:ascii="Calibri" w:hAnsi="Calibri" w:cs="Calibri"/>
          <w:bCs/>
          <w:color w:val="000000"/>
        </w:rPr>
        <w:t xml:space="preserve"> </w:t>
      </w:r>
      <w:r w:rsidR="00881884">
        <w:rPr>
          <w:rFonts w:ascii="Calibri" w:hAnsi="Calibri" w:cs="Calibri"/>
          <w:bCs/>
          <w:color w:val="000000"/>
        </w:rPr>
        <w:t>pm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37419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2805"/>
    <w:rsid w:val="00216224"/>
    <w:rsid w:val="00227CDE"/>
    <w:rsid w:val="00232679"/>
    <w:rsid w:val="0023363D"/>
    <w:rsid w:val="00250E1F"/>
    <w:rsid w:val="002541E4"/>
    <w:rsid w:val="002639C5"/>
    <w:rsid w:val="002711BB"/>
    <w:rsid w:val="0028168E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12C1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9747A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7E2985"/>
    <w:rsid w:val="00800019"/>
    <w:rsid w:val="00800795"/>
    <w:rsid w:val="00806649"/>
    <w:rsid w:val="00807860"/>
    <w:rsid w:val="00830B46"/>
    <w:rsid w:val="00863577"/>
    <w:rsid w:val="00874BD7"/>
    <w:rsid w:val="00876181"/>
    <w:rsid w:val="00881884"/>
    <w:rsid w:val="00885CED"/>
    <w:rsid w:val="00891223"/>
    <w:rsid w:val="00894B6E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96A22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95112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203"/>
    <w:rsid w:val="00EE49F1"/>
    <w:rsid w:val="00EE5D4F"/>
    <w:rsid w:val="00EF6D4F"/>
    <w:rsid w:val="00EF77CC"/>
    <w:rsid w:val="00F00EF4"/>
    <w:rsid w:val="00F11589"/>
    <w:rsid w:val="00F1464F"/>
    <w:rsid w:val="00F20FC1"/>
    <w:rsid w:val="00F2430B"/>
    <w:rsid w:val="00F467E2"/>
    <w:rsid w:val="00F63384"/>
    <w:rsid w:val="00F86805"/>
    <w:rsid w:val="00F9120B"/>
    <w:rsid w:val="00F93CF8"/>
    <w:rsid w:val="00FA1120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8</cp:revision>
  <cp:lastPrinted>2022-05-23T15:51:00Z</cp:lastPrinted>
  <dcterms:created xsi:type="dcterms:W3CDTF">2022-05-19T14:42:00Z</dcterms:created>
  <dcterms:modified xsi:type="dcterms:W3CDTF">2022-05-23T16:01:00Z</dcterms:modified>
</cp:coreProperties>
</file>